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C7" w:rsidRPr="00CD20C7" w:rsidRDefault="00CD20C7" w:rsidP="00CD20C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20C7">
        <w:rPr>
          <w:rFonts w:ascii="Times New Roman" w:hAnsi="Times New Roman" w:cs="Times New Roman"/>
          <w:b/>
          <w:sz w:val="28"/>
          <w:szCs w:val="28"/>
          <w:lang w:val="ru-RU"/>
        </w:rPr>
        <w:t>Тема поста: Проверка пенсионных накоплений</w:t>
      </w:r>
    </w:p>
    <w:p w:rsidR="00CD20C7" w:rsidRPr="00CD20C7" w:rsidRDefault="00CD20C7" w:rsidP="00CD20C7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82040" y="662940"/>
            <wp:positionH relativeFrom="column">
              <wp:align>left</wp:align>
            </wp:positionH>
            <wp:positionV relativeFrom="paragraph">
              <wp:align>top</wp:align>
            </wp:positionV>
            <wp:extent cx="3843338" cy="2839872"/>
            <wp:effectExtent l="0" t="0" r="5080" b="0"/>
            <wp:wrapSquare wrapText="bothSides"/>
            <wp:docPr id="3" name="image17.jpg" descr="LFPckbGcI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LFPckbGcIfE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3338" cy="283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D20C7" w:rsidRPr="00F637E1" w:rsidRDefault="00F637E1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Facebook</w:t>
      </w:r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Мы обновили услугу проверки пенсионного счета!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</w:rPr>
          <w:t>http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  <w:lang w:val="ru-RU"/>
          </w:rPr>
          <w:t>://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</w:rPr>
          <w:t>bit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  <w:lang w:val="ru-RU"/>
          </w:rPr>
          <w:t>.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</w:rPr>
          <w:t>ly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  <w:lang w:val="ru-RU"/>
          </w:rPr>
          <w:t>/1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</w:rPr>
          <w:t>M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  <w:lang w:val="ru-RU"/>
          </w:rPr>
          <w:t>6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</w:rPr>
          <w:t>BMO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  <w:lang w:val="ru-RU"/>
          </w:rPr>
          <w:t>1</w:t>
        </w:r>
      </w:hyperlink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Попробуйте новые возможности: 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получите полную информацию о вашем трудовом стаже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узнайте величину своего индивидуального пенсионного коэффициента 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проверьте, какой вариант пенсионного обеспечения используется для вас 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контролируйте пенсионные начисления от работодателя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отслеживайте историю пенсионных начислений с разбивкой по годам и работодателям</w:t>
      </w:r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Полученную информацию можно сохранять у себя на компьютере и отправлять ее по электронной почте, например, в банк для одобрения кредита. Информация подписывается электронной подписью (ЭП) ПФР, что гарантирует её достоверность.</w:t>
      </w:r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3B5998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Услуга доступна для всех пользователей, имеющих стандартную и подтвержденную учетные записи. Получить услугу можно здесь:</w:t>
      </w:r>
      <w:hyperlink r:id="rId7"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</w:rPr>
          <w:t>http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  <w:lang w:val="ru-RU"/>
          </w:rPr>
          <w:t>://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</w:rPr>
          <w:t>bit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  <w:lang w:val="ru-RU"/>
          </w:rPr>
          <w:t>.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</w:rPr>
          <w:t>ly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  <w:lang w:val="ru-RU"/>
          </w:rPr>
          <w:t>/1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</w:rPr>
          <w:t>M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  <w:lang w:val="ru-RU"/>
          </w:rPr>
          <w:t>6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</w:rPr>
          <w:t>BMO</w:t>
        </w:r>
        <w:r w:rsidRPr="00CD20C7">
          <w:rPr>
            <w:rFonts w:ascii="Times New Roman" w:hAnsi="Times New Roman" w:cs="Times New Roman"/>
            <w:color w:val="3B5998"/>
            <w:sz w:val="24"/>
            <w:szCs w:val="24"/>
            <w:highlight w:val="white"/>
            <w:lang w:val="ru-RU"/>
          </w:rPr>
          <w:t>1</w:t>
        </w:r>
      </w:hyperlink>
    </w:p>
    <w:p w:rsidR="00CD20C7" w:rsidRPr="00CD20C7" w:rsidRDefault="00CD20C7" w:rsidP="00CD20C7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b/>
          <w:sz w:val="24"/>
          <w:szCs w:val="24"/>
          <w:lang w:val="ru-RU"/>
        </w:rPr>
        <w:t>ВК</w:t>
      </w:r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Следить за своими накоплениями стало проще! Мы обновили услугу проверки пенсионного счета.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</w:rPr>
          <w:t>http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  <w:lang w:val="ru-RU"/>
          </w:rPr>
          <w:t>://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</w:rPr>
          <w:t>bit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  <w:lang w:val="ru-RU"/>
          </w:rPr>
          <w:t>.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</w:rPr>
          <w:t>ly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  <w:lang w:val="ru-RU"/>
          </w:rPr>
          <w:t>/1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</w:rPr>
          <w:t>O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  <w:lang w:val="ru-RU"/>
          </w:rPr>
          <w:t>1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</w:rPr>
          <w:t>lIL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  <w:lang w:val="ru-RU"/>
          </w:rPr>
          <w:t>0</w:t>
        </w:r>
      </w:hyperlink>
    </w:p>
    <w:p w:rsidR="00CD20C7" w:rsidRPr="00CD20C7" w:rsidRDefault="00F637E1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9"/>
      <w:r w:rsidR="00CD20C7"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Это значит, что теперь вы сможете: 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получить полную информацию о вашем трудовом стаже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узнать величину своего индивидуального пенсионного коэффициента 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проверить, какой вариант пенсионного обеспечения используется для вас 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контролировать пенсионные начисления от работодателя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отследить историю пенсионных начислений с разбивкой по годам и работодателям</w:t>
      </w:r>
    </w:p>
    <w:p w:rsidR="00CD20C7" w:rsidRPr="00F637E1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2B587A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Услуга доступна для всех пользователей, имеющих стандартную и подтвержденную учетные записи. Получить услугу можно здесь: </w:t>
      </w:r>
      <w:hyperlink r:id="rId10"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</w:rPr>
          <w:t>http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  <w:lang w:val="ru-RU"/>
          </w:rPr>
          <w:t>://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</w:rPr>
          <w:t>bit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  <w:lang w:val="ru-RU"/>
          </w:rPr>
          <w:t>.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</w:rPr>
          <w:t>ly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  <w:lang w:val="ru-RU"/>
          </w:rPr>
          <w:t>/1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</w:rPr>
          <w:t>O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  <w:lang w:val="ru-RU"/>
          </w:rPr>
          <w:t>1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</w:rPr>
          <w:t>lIL</w:t>
        </w:r>
        <w:r w:rsidRPr="00CD20C7">
          <w:rPr>
            <w:rFonts w:ascii="Times New Roman" w:hAnsi="Times New Roman" w:cs="Times New Roman"/>
            <w:color w:val="2B587A"/>
            <w:sz w:val="24"/>
            <w:szCs w:val="24"/>
            <w:highlight w:val="white"/>
            <w:lang w:val="ru-RU"/>
          </w:rPr>
          <w:t>0</w:t>
        </w:r>
      </w:hyperlink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CD20C7" w:rsidRPr="00CD20C7" w:rsidRDefault="00F637E1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11">
        <w:r w:rsidR="00CD20C7" w:rsidRPr="00CD20C7">
          <w:rPr>
            <w:rFonts w:ascii="Times New Roman" w:hAnsi="Times New Roman" w:cs="Times New Roman"/>
            <w:b/>
            <w:sz w:val="24"/>
            <w:szCs w:val="24"/>
            <w:highlight w:val="white"/>
            <w:lang w:val="ru-RU"/>
          </w:rPr>
          <w:t>Мы обновили услугу проверки пенсионного счета!</w:t>
        </w:r>
      </w:hyperlink>
    </w:p>
    <w:p w:rsidR="00CD20C7" w:rsidRPr="00CD20C7" w:rsidRDefault="00F637E1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2">
        <w:r w:rsidR="00CD20C7" w:rsidRPr="00CD20C7">
          <w:rPr>
            <w:rFonts w:ascii="Times New Roman" w:hAnsi="Times New Roman" w:cs="Times New Roman"/>
            <w:sz w:val="24"/>
            <w:szCs w:val="24"/>
            <w:highlight w:val="white"/>
            <w:lang w:val="ru-RU"/>
          </w:rPr>
          <w:t xml:space="preserve">Попробуйте новые возможности: </w:t>
        </w:r>
      </w:hyperlink>
    </w:p>
    <w:p w:rsidR="00CD20C7" w:rsidRPr="00CD20C7" w:rsidRDefault="00CD20C7" w:rsidP="00CD20C7">
      <w:pPr>
        <w:pStyle w:val="ListParagraph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получите полную информацию о вашем трудовом стаже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узнайте величину своего индивидуального пенсионного коэффициента (ИПК) 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проверьте, какой вариант пенсионного обеспечения используется для вас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контролируйте пенсионные начисления от работодателя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отслеживайте историю пенсионных начислений с разбивкой по годам и работодателям</w:t>
      </w:r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Полученную информацию  можно сохранять у себя на компьютере и отправлять ее по электронной почте, например, в банк для одобрения кредита. Информация подписывается электронной подписью (ЭП) ПФР, что гарантирует её достоверность. </w:t>
      </w:r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Услуга доступна для всех пользователей, имеющих стандартную и подтвержденную учетные записи. </w:t>
      </w:r>
    </w:p>
    <w:p w:rsidR="00CD20C7" w:rsidRDefault="00F637E1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3">
        <w:r w:rsidR="00CD20C7" w:rsidRPr="00CD20C7">
          <w:rPr>
            <w:rFonts w:ascii="Times New Roman" w:hAnsi="Times New Roman" w:cs="Times New Roman"/>
            <w:sz w:val="24"/>
            <w:szCs w:val="24"/>
            <w:highlight w:val="white"/>
            <w:lang w:val="ru-RU"/>
          </w:rPr>
          <w:t>Получить услугу</w:t>
        </w:r>
      </w:hyperlink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 xml:space="preserve">Что такое индивидуальный пенсионный коэффициент? </w:t>
      </w:r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Вся работа человека, а также остальные временные промежутки, включаемые в страховой стаж, оцениваются в баллах, которые потом суммируются. Ежегодно 1 февраля, а также 1 апреля Правительство РФ устанавливает стоимость балла, индексируя его на средний годовой рост цен. Трудовая пенсия состоит из фиксированной выплаты (также ежегодно индексируемой) и произведения числа пенсионных коэффициентов с их стоимостью.</w:t>
      </w:r>
    </w:p>
    <w:p w:rsidR="00CD20C7" w:rsidRPr="00CD20C7" w:rsidRDefault="00CD20C7" w:rsidP="00CD20C7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 xml:space="preserve">Какие есть варианты пенсионного обеспечения? 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Вариант 1: направлять 6% от своей заработной платы в накопительную пенсию;</w:t>
      </w:r>
    </w:p>
    <w:p w:rsidR="00CD20C7" w:rsidRPr="00CD20C7" w:rsidRDefault="00CD20C7" w:rsidP="00CD20C7">
      <w:pPr>
        <w:pStyle w:val="ListParagraph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Вариант 2: отказаться от дальнейшего формирования накопительной пенсии, тем самым направив все страховые взносы, которые уплачивают работодатели, на формирование страховой пенсии.</w:t>
      </w:r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Если вы выбираете второй вариант, страховые взносы работодателя в Пенсионный фонд России – в размере 16% – начиная с 2015 года будут направляться на формирование страховой пенсии. Накопительная пенсия формироваться не будет.</w:t>
      </w:r>
    </w:p>
    <w:p w:rsidR="00CD20C7" w:rsidRPr="00CD20C7" w:rsidRDefault="00CD20C7" w:rsidP="00CD20C7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Внимание! Выбор в течение 2014-2015 годов можно сделать только один раз.</w:t>
      </w:r>
    </w:p>
    <w:p w:rsidR="00CD20C7" w:rsidRDefault="00CD20C7" w:rsidP="00CD20C7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20C7" w:rsidRPr="00F637E1" w:rsidRDefault="00F637E1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Twitter</w:t>
      </w:r>
      <w:bookmarkStart w:id="0" w:name="_GoBack"/>
      <w:bookmarkEnd w:id="0"/>
    </w:p>
    <w:p w:rsidR="00CD20C7" w:rsidRPr="00CD20C7" w:rsidRDefault="00CD20C7" w:rsidP="00CD20C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C7">
        <w:rPr>
          <w:rFonts w:ascii="Times New Roman" w:hAnsi="Times New Roman" w:cs="Times New Roman"/>
          <w:sz w:val="24"/>
          <w:szCs w:val="24"/>
          <w:lang w:val="ru-RU"/>
        </w:rPr>
        <w:t>Мы обновили услугу проверки индивидуального пенсионного счета. Получить услугу можно здесь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</w:t>
      </w:r>
      <w:r w:rsidRPr="00CD20C7">
        <w:rPr>
          <w:rFonts w:ascii="Times New Roman" w:hAnsi="Times New Roman" w:cs="Times New Roman"/>
          <w:sz w:val="24"/>
          <w:szCs w:val="24"/>
          <w:lang w:val="ru-RU"/>
        </w:rPr>
        <w:t>:</w:t>
      </w:r>
      <w:hyperlink r:id="rId14">
        <w:r w:rsidRPr="00CD20C7">
          <w:rPr>
            <w:rFonts w:ascii="Times New Roman" w:hAnsi="Times New Roman" w:cs="Times New Roman"/>
            <w:sz w:val="24"/>
            <w:szCs w:val="24"/>
            <w:lang w:val="ru-RU"/>
          </w:rPr>
          <w:t>//</w:t>
        </w:r>
      </w:hyperlink>
      <w:hyperlink r:id="rId15">
        <w:r w:rsidRPr="00CD20C7">
          <w:rPr>
            <w:rFonts w:ascii="Times New Roman" w:hAnsi="Times New Roman" w:cs="Times New Roman"/>
            <w:sz w:val="24"/>
            <w:szCs w:val="24"/>
          </w:rPr>
          <w:t>bit</w:t>
        </w:r>
        <w:r w:rsidRPr="00CD20C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D20C7">
          <w:rPr>
            <w:rFonts w:ascii="Times New Roman" w:hAnsi="Times New Roman" w:cs="Times New Roman"/>
            <w:sz w:val="24"/>
            <w:szCs w:val="24"/>
          </w:rPr>
          <w:t>ly</w:t>
        </w:r>
        <w:r w:rsidRPr="00CD20C7">
          <w:rPr>
            <w:rFonts w:ascii="Times New Roman" w:hAnsi="Times New Roman" w:cs="Times New Roman"/>
            <w:sz w:val="24"/>
            <w:szCs w:val="24"/>
            <w:lang w:val="ru-RU"/>
          </w:rPr>
          <w:t>/1</w:t>
        </w:r>
        <w:r w:rsidRPr="00CD20C7">
          <w:rPr>
            <w:rFonts w:ascii="Times New Roman" w:hAnsi="Times New Roman" w:cs="Times New Roman"/>
            <w:sz w:val="24"/>
            <w:szCs w:val="24"/>
          </w:rPr>
          <w:t>IVRxpm</w:t>
        </w:r>
      </w:hyperlink>
      <w:hyperlink r:id="rId16">
        <w:r w:rsidRPr="00CD20C7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</w:p>
    <w:p w:rsidR="00C03081" w:rsidRPr="00CD20C7" w:rsidRDefault="00C03081" w:rsidP="00926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03081" w:rsidRPr="00CD20C7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A25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37E1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529D0F-B9D6-4CA1-9340-AEE8B710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bit.ly%2F1O1lIL0&amp;post=-73442711_55" TargetMode="External"/><Relationship Id="rId13" Type="http://schemas.openxmlformats.org/officeDocument/2006/relationships/hyperlink" Target="https://beta.gosuslugi.ru/10042/?utm_source=odnoklassniki&amp;utm_medium=post&amp;utm_campaign=services&amp;utm_content=pfr_ils_pens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bit.ly%2F1M6BMO1&amp;h=6AQGBWxvnAQHhgU2r1Y3caYs6vh7LQyiPcVXTR0WW5xVcEA&amp;enc=AZMxmZTz4oevxvyLPwWrlag707HsL4_PXOPvbs7AvkrvHWOTMWZkLXdT4UVKRO3PoF7WGljDIBv168H9gDeFmFN59OW8rpNDBUTFk3Ecr0iFqnVJI2a9K2Gbj3Weo9t4bBMwtgsXBEkMYXq6jGfaQbdtMKDgC8My3_MpmaiycpreKEbHDnE51pLWBnU9W-oE3df5yl5Mf8wzZUu7fMgVPIfz&amp;s=1" TargetMode="External"/><Relationship Id="rId12" Type="http://schemas.openxmlformats.org/officeDocument/2006/relationships/hyperlink" Target="https://beta.gosuslugi.ru/10042/?utm_source=odnoklassniki&amp;utm_medium=post&amp;utm_campaign=services&amp;utm_content=pfr_ils_pens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.co/8DS49X6DU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.facebook.com/l.php?u=http%3A%2F%2Fbit.ly%2F1M6BMO1&amp;h=7AQHWd-rAAQEYhg4-mmktkgIWVnziV6AWHupt3Kw3NJJkiA&amp;enc=AZNdA3K5WnGRKO8s1oyIHs-8LjzYhzHLulVWKWomOSwkk8wWCrH867q_fw8nLukSHTxhvcwLZzYCYI94eQMT70WOxOGYBnZiKW7_xCGoaO6wgxm3Sfgvdd_Rfx0y3TIsZ7GA4W28zvsl_2r6dhHheTQM6BunvozS2X1GNJTuIqoNPrpgLCkTzFAGIZok9VT6b7-2dcjeo6a06mm6qzsas2JE&amp;s=1" TargetMode="External"/><Relationship Id="rId11" Type="http://schemas.openxmlformats.org/officeDocument/2006/relationships/hyperlink" Target="http://gosuslugi.livejournal.com/26578.html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t.co/8DS49X6DUx" TargetMode="External"/><Relationship Id="rId10" Type="http://schemas.openxmlformats.org/officeDocument/2006/relationships/hyperlink" Target="https://vk.com/away.php?to=http%3A%2F%2Fbit.ly%2F1O1lIL0&amp;post=-73442711_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bit.ly%2F1O1lIL0&amp;post=-73442711_55" TargetMode="External"/><Relationship Id="rId14" Type="http://schemas.openxmlformats.org/officeDocument/2006/relationships/hyperlink" Target="http://t.co/8DS49X6D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2015-11-11T08:24:00Z</dcterms:created>
  <dcterms:modified xsi:type="dcterms:W3CDTF">2015-11-11T10:55:00Z</dcterms:modified>
</cp:coreProperties>
</file>